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52A9770C" w:rsidR="00142984" w:rsidRDefault="00822695" w:rsidP="00142984">
      <w:pPr>
        <w:spacing w:after="0"/>
        <w:rPr>
          <w:b/>
          <w:bCs/>
          <w:sz w:val="18"/>
          <w:szCs w:val="18"/>
        </w:rPr>
      </w:pPr>
      <w:r>
        <w:rPr>
          <w:b/>
          <w:bCs/>
          <w:sz w:val="48"/>
          <w:szCs w:val="48"/>
        </w:rPr>
        <w:t>1</w:t>
      </w:r>
      <w:r w:rsidR="00142984" w:rsidRPr="00142984">
        <w:rPr>
          <w:b/>
          <w:bCs/>
          <w:sz w:val="48"/>
          <w:szCs w:val="48"/>
        </w:rPr>
        <w:t xml:space="preserve"> to </w:t>
      </w:r>
      <w:r>
        <w:rPr>
          <w:b/>
          <w:bCs/>
          <w:sz w:val="48"/>
          <w:szCs w:val="48"/>
        </w:rPr>
        <w:t>2</w:t>
      </w:r>
      <w:r w:rsidR="00142984" w:rsidRPr="00142984">
        <w:rPr>
          <w:b/>
          <w:bCs/>
          <w:sz w:val="48"/>
          <w:szCs w:val="48"/>
        </w:rPr>
        <w:t xml:space="preserve"> Months </w:t>
      </w:r>
      <w:r>
        <w:rPr>
          <w:b/>
          <w:bCs/>
          <w:sz w:val="48"/>
          <w:szCs w:val="48"/>
        </w:rPr>
        <w:t xml:space="preserve">and 30 days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5AAD0B9E" w14:textId="77777777" w:rsidR="00822695" w:rsidRPr="00822695" w:rsidRDefault="00822695" w:rsidP="00822695">
      <w:pPr>
        <w:spacing w:line="360" w:lineRule="auto"/>
      </w:pPr>
      <w:r w:rsidRPr="00822695">
        <w:t>• ☐ Responds to familiar voices by quieting or turning head slightly</w:t>
      </w:r>
      <w:r w:rsidRPr="00822695">
        <w:br/>
        <w:t>• ☐ Begins to make cooing or gurgling sounds</w:t>
      </w:r>
      <w:r w:rsidRPr="00822695">
        <w:br/>
        <w:t>• ☐ May briefly stop crying or show calming when spoken to</w:t>
      </w:r>
      <w:r w:rsidRPr="00822695">
        <w:br/>
        <w:t>• ☐ Shows interest in sounds, especially voices</w:t>
      </w:r>
    </w:p>
    <w:p w14:paraId="176D2E3A" w14:textId="062BD593" w:rsidR="00142984" w:rsidRPr="00142984" w:rsidRDefault="00142984" w:rsidP="00142984">
      <w:r w:rsidRPr="00142984">
        <w:rPr>
          <w:b/>
          <w:bCs/>
        </w:rPr>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14D41105" w14:textId="77777777" w:rsidR="00822695" w:rsidRPr="00822695" w:rsidRDefault="00822695" w:rsidP="00822695">
      <w:pPr>
        <w:spacing w:line="360" w:lineRule="auto"/>
      </w:pPr>
      <w:r w:rsidRPr="00822695">
        <w:t>• ☐ Holds head briefly up when lying on tummy</w:t>
      </w:r>
      <w:r w:rsidRPr="00822695">
        <w:br/>
        <w:t>• ☐ Begins to straighten arms and legs when lying on tummy</w:t>
      </w:r>
      <w:r w:rsidRPr="00822695">
        <w:br/>
        <w:t>• ☐ Makes jerky, uncontrolled movements of arms and legs</w:t>
      </w:r>
      <w:r w:rsidRPr="00822695">
        <w:br/>
        <w:t>• ☐ May start to push head slightly up while on tummy but still needs support</w:t>
      </w:r>
    </w:p>
    <w:p w14:paraId="4068C63E" w14:textId="322A1E2A" w:rsidR="00142984" w:rsidRPr="00142984" w:rsidRDefault="00142984" w:rsidP="00142984">
      <w:r w:rsidRPr="00142984">
        <w:rPr>
          <w:b/>
          <w:bCs/>
        </w:rPr>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5A9C9BEF" w14:textId="3E5A24C8" w:rsidR="00142984" w:rsidRPr="00142984" w:rsidRDefault="00822695" w:rsidP="00822695">
      <w:pPr>
        <w:spacing w:after="120" w:line="360" w:lineRule="auto"/>
      </w:pPr>
      <w:r w:rsidRPr="00822695">
        <w:t>• ☐ Hands often in fists but may start to open briefly</w:t>
      </w:r>
      <w:r w:rsidRPr="00822695">
        <w:br/>
        <w:t>• ☐ May bring hands toward mouth occasionally</w:t>
      </w:r>
      <w:r w:rsidRPr="00822695">
        <w:br/>
        <w:t>• ☐ Begins to show some eye-hand coordination by looking at hands</w:t>
      </w:r>
      <w:r w:rsidRPr="00822695">
        <w:br/>
        <w:t xml:space="preserve">• ☐ May start to swipe at objects or toys held </w:t>
      </w:r>
      <w:proofErr w:type="spellStart"/>
      <w:r w:rsidRPr="00822695">
        <w:t>close</w:t>
      </w:r>
      <w:r w:rsidR="00142984" w:rsidRPr="00142984">
        <w:t>Notes</w:t>
      </w:r>
      <w:proofErr w:type="spellEnd"/>
      <w:r w:rsidR="00142984" w:rsidRPr="00142984">
        <w:t>:</w:t>
      </w:r>
    </w:p>
    <w:p w14:paraId="451712C4" w14:textId="77777777" w:rsidR="00142984" w:rsidRPr="00142984" w:rsidRDefault="00000000" w:rsidP="00142984">
      <w:r>
        <w:lastRenderedPageBreak/>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22A4B421" w14:textId="77777777" w:rsidR="00822695" w:rsidRPr="00822695" w:rsidRDefault="00822695" w:rsidP="00822695">
      <w:pPr>
        <w:spacing w:line="360" w:lineRule="auto"/>
      </w:pPr>
      <w:r w:rsidRPr="00822695">
        <w:t>• ☐ Focuses on faces and objects about 8-12 inches away (distance of a caregiver’s face during feeding)</w:t>
      </w:r>
      <w:r w:rsidRPr="00822695">
        <w:br/>
        <w:t>• ☐ Begins to follow slow-moving objects briefly with eyes</w:t>
      </w:r>
      <w:r w:rsidRPr="00822695">
        <w:br/>
        <w:t>• ☐ Shows preference for high contrast patterns and bright colours</w:t>
      </w:r>
    </w:p>
    <w:p w14:paraId="67B37788" w14:textId="52A5185E"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15BB6F2F" w14:textId="77777777" w:rsidR="00822695" w:rsidRDefault="00822695" w:rsidP="00822695">
      <w:pPr>
        <w:spacing w:line="360" w:lineRule="auto"/>
      </w:pPr>
      <w:r w:rsidRPr="00822695">
        <w:t>• ☐ May briefly smile in response to familiar voices or touch (reflexive smiles)</w:t>
      </w:r>
      <w:r w:rsidRPr="00822695">
        <w:br/>
        <w:t>• ☐ Begins to show early signs of social responsiveness</w:t>
      </w:r>
      <w:r w:rsidRPr="00822695">
        <w:br/>
        <w:t>• ☐ Calms down or quietens with soothing voices or gentle touch</w:t>
      </w:r>
      <w:r w:rsidRPr="00822695">
        <w:br/>
        <w:t>• ☐ Shows some signs of recognising caregivers’ faces</w:t>
      </w:r>
    </w:p>
    <w:p w14:paraId="6F6C166B" w14:textId="0F3C41F8" w:rsidR="00142984" w:rsidRPr="00142984" w:rsidRDefault="00142984" w:rsidP="00822695">
      <w:pPr>
        <w:spacing w:line="360" w:lineRule="auto"/>
      </w:pPr>
      <w:r w:rsidRPr="00142984">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5A6E71A9" w14:textId="77777777" w:rsidR="00822695" w:rsidRDefault="00822695" w:rsidP="00822695">
      <w:pPr>
        <w:spacing w:after="0" w:line="360" w:lineRule="auto"/>
      </w:pPr>
      <w:r w:rsidRPr="00822695">
        <w:t>• ☐ Starts to pay attention to faces and voices</w:t>
      </w:r>
      <w:r w:rsidRPr="00822695">
        <w:br/>
        <w:t>• ☐ Shows brief periods of alertness and visual focus</w:t>
      </w:r>
      <w:r w:rsidRPr="00822695">
        <w:br/>
        <w:t>• ☐ Begins to respond to interaction by quieting or cooing</w:t>
      </w:r>
    </w:p>
    <w:p w14:paraId="79FE8B41" w14:textId="10BDBFA9" w:rsidR="00142984" w:rsidRPr="00142984" w:rsidRDefault="00142984" w:rsidP="00822695">
      <w:pPr>
        <w:spacing w:after="0" w:line="360" w:lineRule="auto"/>
      </w:pPr>
      <w:r w:rsidRPr="00142984">
        <w:t>Notes:</w:t>
      </w:r>
    </w:p>
    <w:p w14:paraId="353129A3" w14:textId="77777777" w:rsidR="00142984" w:rsidRDefault="00000000" w:rsidP="00142984">
      <w:r>
        <w:pict w14:anchorId="77830672">
          <v:rect id="_x0000_i1031" style="width:0;height:1.5pt" o:hralign="center" o:hrstd="t" o:hr="t" fillcolor="#a0a0a0" stroked="f"/>
        </w:pict>
      </w:r>
    </w:p>
    <w:p w14:paraId="5DF34D8A" w14:textId="77777777" w:rsidR="00142984" w:rsidRPr="00142984" w:rsidRDefault="00142984" w:rsidP="00142984">
      <w:pPr>
        <w:spacing w:after="0"/>
        <w:rPr>
          <w:b/>
          <w:bCs/>
          <w:color w:val="000000" w:themeColor="text1"/>
        </w:rPr>
      </w:pPr>
      <w:r w:rsidRPr="00142984">
        <w:rPr>
          <w:b/>
          <w:bCs/>
          <w:color w:val="000000" w:themeColor="text1"/>
        </w:rPr>
        <w:t>Special Note on Preterm Babies</w:t>
      </w:r>
    </w:p>
    <w:p w14:paraId="59F28491" w14:textId="77777777" w:rsidR="00142984" w:rsidRDefault="00142984" w:rsidP="00142984">
      <w:pPr>
        <w:spacing w:after="0"/>
        <w:rPr>
          <w:color w:val="000000" w:themeColor="text1"/>
        </w:rPr>
      </w:pPr>
      <w:r w:rsidRPr="00142984">
        <w:rPr>
          <w:color w:val="000000" w:themeColor="text1"/>
        </w:rPr>
        <w:t>If your baby was born prematurely, their development milestones might be better tracked using corrected age (adjusted for weeks early). Speak with your Health Visitor or GP about what to expect.</w:t>
      </w:r>
    </w:p>
    <w:p w14:paraId="3D3E602D" w14:textId="77777777" w:rsidR="00142984" w:rsidRPr="00142984" w:rsidRDefault="00142984" w:rsidP="00142984">
      <w:pPr>
        <w:spacing w:after="0"/>
        <w:rPr>
          <w:color w:val="000000" w:themeColor="text1"/>
        </w:rPr>
      </w:pPr>
    </w:p>
    <w:p w14:paraId="47D49BEC" w14:textId="77777777" w:rsidR="00142984" w:rsidRPr="00142984" w:rsidRDefault="00000000" w:rsidP="00142984">
      <w:pPr>
        <w:spacing w:after="0"/>
        <w:rPr>
          <w:b/>
          <w:bCs/>
          <w:color w:val="000000" w:themeColor="text1"/>
          <w:sz w:val="18"/>
          <w:szCs w:val="18"/>
        </w:rPr>
      </w:pPr>
      <w:r>
        <w:rPr>
          <w:b/>
          <w:bCs/>
          <w:color w:val="000000" w:themeColor="text1"/>
          <w:sz w:val="18"/>
          <w:szCs w:val="18"/>
        </w:rPr>
        <w:pict w14:anchorId="7C262200">
          <v:rect id="_x0000_i1032" style="width:0;height:1.5pt" o:hralign="center" o:hrstd="t" o:hr="t" fillcolor="#a0a0a0" stroked="f"/>
        </w:pict>
      </w:r>
    </w:p>
    <w:p w14:paraId="796FC58E" w14:textId="77777777" w:rsidR="00142984" w:rsidRDefault="00142984" w:rsidP="00142984">
      <w:pPr>
        <w:spacing w:after="0"/>
        <w:rPr>
          <w:b/>
          <w:bCs/>
          <w:color w:val="000000" w:themeColor="text1"/>
        </w:rPr>
      </w:pPr>
    </w:p>
    <w:p w14:paraId="426E8021" w14:textId="7DD1ECA1" w:rsidR="00142984" w:rsidRDefault="00142984" w:rsidP="00142984">
      <w:pPr>
        <w:spacing w:after="0"/>
        <w:rPr>
          <w:b/>
          <w:bCs/>
          <w:color w:val="000000" w:themeColor="text1"/>
        </w:rPr>
      </w:pPr>
      <w:r w:rsidRPr="00142984">
        <w:rPr>
          <w:b/>
          <w:bCs/>
          <w:color w:val="000000" w:themeColor="text1"/>
        </w:rPr>
        <w:t>Red Flags (Seek prompt advice if any of the following are observed):</w:t>
      </w:r>
    </w:p>
    <w:p w14:paraId="2BE288D2" w14:textId="77777777" w:rsidR="00822695" w:rsidRDefault="00822695" w:rsidP="00142984">
      <w:pPr>
        <w:spacing w:after="0"/>
        <w:rPr>
          <w:b/>
          <w:bCs/>
          <w:color w:val="000000" w:themeColor="text1"/>
        </w:rPr>
      </w:pPr>
    </w:p>
    <w:p w14:paraId="058B67C5" w14:textId="5409CB89" w:rsidR="00822695" w:rsidRDefault="00822695" w:rsidP="00142984">
      <w:pPr>
        <w:spacing w:after="0"/>
        <w:rPr>
          <w:b/>
          <w:bCs/>
          <w:color w:val="000000" w:themeColor="text1"/>
        </w:rPr>
      </w:pPr>
      <w:r w:rsidRPr="00822695">
        <w:rPr>
          <w:b/>
          <w:bCs/>
          <w:color w:val="000000" w:themeColor="text1"/>
        </w:rPr>
        <w:t xml:space="preserve">• </w:t>
      </w:r>
      <w:r w:rsidRPr="00822695">
        <w:rPr>
          <w:color w:val="000000" w:themeColor="text1"/>
        </w:rPr>
        <w:t>No response to loud or familiar voices by 2 months</w:t>
      </w:r>
      <w:r w:rsidRPr="00822695">
        <w:rPr>
          <w:color w:val="000000" w:themeColor="text1"/>
        </w:rPr>
        <w:br/>
        <w:t>• Head remains very floppy or cannot be briefly lifted when on tummy</w:t>
      </w:r>
      <w:r w:rsidRPr="00822695">
        <w:rPr>
          <w:color w:val="000000" w:themeColor="text1"/>
        </w:rPr>
        <w:br/>
        <w:t>• Does not focus on faces or objects at close distance</w:t>
      </w:r>
      <w:r w:rsidRPr="00822695">
        <w:rPr>
          <w:color w:val="000000" w:themeColor="text1"/>
        </w:rPr>
        <w:br/>
        <w:t>• No cooing or vocal sounds</w:t>
      </w:r>
      <w:r w:rsidRPr="00822695">
        <w:rPr>
          <w:color w:val="000000" w:themeColor="text1"/>
        </w:rPr>
        <w:br/>
        <w:t>• No interest in voices or faces</w:t>
      </w:r>
      <w:r w:rsidRPr="00822695">
        <w:rPr>
          <w:color w:val="000000" w:themeColor="text1"/>
        </w:rPr>
        <w:br/>
        <w:t>• Very stiff or floppy limbs, or very limited movement</w:t>
      </w:r>
    </w:p>
    <w:p w14:paraId="0231684A" w14:textId="77777777" w:rsidR="00142984" w:rsidRPr="00142984" w:rsidRDefault="00142984" w:rsidP="00142984">
      <w:pPr>
        <w:spacing w:after="0"/>
        <w:rPr>
          <w:b/>
          <w:bCs/>
          <w:color w:val="000000" w:themeColor="text1"/>
        </w:rPr>
      </w:pPr>
    </w:p>
    <w:p w14:paraId="0D93DA30" w14:textId="1C9AF771" w:rsidR="00142984" w:rsidRPr="00142984" w:rsidRDefault="00000000" w:rsidP="00142984">
      <w:pPr>
        <w:spacing w:after="0"/>
        <w:rPr>
          <w:color w:val="000000" w:themeColor="text1"/>
        </w:rPr>
      </w:pPr>
      <w:r>
        <w:pict w14:anchorId="6D8374E3">
          <v:rect id="_x0000_i1033" style="width:0;height:1.5pt" o:hralign="center" o:hrstd="t" o:hr="t" fillcolor="#a0a0a0" stroked="f"/>
        </w:pict>
      </w:r>
    </w:p>
    <w:p w14:paraId="04A9B6AE" w14:textId="77777777" w:rsidR="00142984" w:rsidRDefault="00142984" w:rsidP="00142984">
      <w:pPr>
        <w:rPr>
          <w:b/>
          <w:bCs/>
        </w:rPr>
      </w:pPr>
    </w:p>
    <w:p w14:paraId="5F569911" w14:textId="77777777" w:rsidR="00142984" w:rsidRDefault="00142984" w:rsidP="00142984">
      <w:pPr>
        <w:rPr>
          <w:b/>
          <w:bCs/>
        </w:rPr>
      </w:pPr>
    </w:p>
    <w:p w14:paraId="6B0ADB24" w14:textId="77777777" w:rsidR="00822695" w:rsidRDefault="00822695" w:rsidP="00142984">
      <w:pPr>
        <w:rPr>
          <w:b/>
          <w:bCs/>
        </w:rPr>
      </w:pPr>
    </w:p>
    <w:p w14:paraId="65DFE9AA" w14:textId="4417C7BE" w:rsidR="00142984" w:rsidRPr="00142984" w:rsidRDefault="00142984" w:rsidP="00142984">
      <w:pPr>
        <w:rPr>
          <w:b/>
          <w:bCs/>
        </w:rPr>
      </w:pPr>
      <w:r w:rsidRPr="00142984">
        <w:rPr>
          <w:b/>
          <w:bCs/>
        </w:rPr>
        <w:lastRenderedPageBreak/>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0FDFD7D3" w14:textId="77777777" w:rsidR="00142984" w:rsidRDefault="00000000" w:rsidP="00142984">
      <w:r>
        <w:pict w14:anchorId="501416BA">
          <v:rect id="_x0000_i1053" style="width:0;height:1.5pt" o:hralign="center" o:hrstd="t" o:hr="t" fillcolor="#a0a0a0" stroked="f"/>
        </w:pict>
      </w:r>
    </w:p>
    <w:p w14:paraId="1E59343E" w14:textId="77777777" w:rsidR="00142984" w:rsidRPr="00142984" w:rsidRDefault="00000000" w:rsidP="00142984">
      <w:r>
        <w:pict w14:anchorId="196776CC">
          <v:rect id="_x0000_i1054" style="width:0;height:1.5pt" o:hralign="center" o:hrstd="t" o:hr="t" fillcolor="#a0a0a0" stroked="f"/>
        </w:pict>
      </w:r>
    </w:p>
    <w:p w14:paraId="0FEB2B8F" w14:textId="62730A19" w:rsidR="00142984" w:rsidRDefault="00000000" w:rsidP="00142984">
      <w:r>
        <w:pict w14:anchorId="31452BFA">
          <v:rect id="_x0000_i1055" style="width:0;height:1.5pt" o:hralign="center" o:hrstd="t" o:hr="t" fillcolor="#a0a0a0" stroked="f"/>
        </w:pict>
      </w:r>
    </w:p>
    <w:p w14:paraId="181D3A2B" w14:textId="77777777" w:rsidR="00142984" w:rsidRDefault="00142984" w:rsidP="00142984"/>
    <w:p w14:paraId="11250D4F" w14:textId="77777777" w:rsidR="00142984" w:rsidRPr="00142984" w:rsidRDefault="00142984" w:rsidP="00142984"/>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F77D" w14:textId="77777777" w:rsidR="007D6D7A" w:rsidRDefault="007D6D7A" w:rsidP="00142984">
      <w:pPr>
        <w:spacing w:after="0" w:line="240" w:lineRule="auto"/>
      </w:pPr>
      <w:r>
        <w:separator/>
      </w:r>
    </w:p>
  </w:endnote>
  <w:endnote w:type="continuationSeparator" w:id="0">
    <w:p w14:paraId="1FF35CFD" w14:textId="77777777" w:rsidR="007D6D7A" w:rsidRDefault="007D6D7A"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C3F" w14:textId="77777777" w:rsidR="00ED6C99" w:rsidRDefault="00E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73D" w14:textId="77777777" w:rsidR="00ED6C99" w:rsidRDefault="00ED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925" w14:textId="77777777" w:rsidR="00ED6C99" w:rsidRDefault="00ED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3384" w14:textId="77777777" w:rsidR="007D6D7A" w:rsidRDefault="007D6D7A" w:rsidP="00142984">
      <w:pPr>
        <w:spacing w:after="0" w:line="240" w:lineRule="auto"/>
      </w:pPr>
      <w:r>
        <w:separator/>
      </w:r>
    </w:p>
  </w:footnote>
  <w:footnote w:type="continuationSeparator" w:id="0">
    <w:p w14:paraId="4EB407A2" w14:textId="77777777" w:rsidR="007D6D7A" w:rsidRDefault="007D6D7A"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981" w14:textId="77777777" w:rsidR="00ED6C99" w:rsidRDefault="00ED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46C01D8F" w:rsidR="00142984" w:rsidRDefault="00ED6C99">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C70" w14:textId="77777777" w:rsidR="00ED6C99" w:rsidRDefault="00ED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142984"/>
    <w:rsid w:val="006C701C"/>
    <w:rsid w:val="007D6D7A"/>
    <w:rsid w:val="00822695"/>
    <w:rsid w:val="00A16CF9"/>
    <w:rsid w:val="00C651DE"/>
    <w:rsid w:val="00E3676E"/>
    <w:rsid w:val="00ED6C99"/>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Company>Cambridgeshire Community Services Trust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2025-06-13T19:25:00Z</dcterms:created>
  <dcterms:modified xsi:type="dcterms:W3CDTF">2025-06-13T19:25:00Z</dcterms:modified>
</cp:coreProperties>
</file>